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8E" w:rsidRDefault="00E343FB">
      <w:pPr>
        <w:rPr>
          <w:rFonts w:ascii="Zwo Corr OT" w:hAnsi="Zwo Corr OT"/>
          <w:b/>
          <w:sz w:val="24"/>
          <w:szCs w:val="24"/>
        </w:rPr>
      </w:pPr>
      <w:r w:rsidRPr="00E343FB">
        <w:rPr>
          <w:rFonts w:ascii="Zwo Corr OT" w:hAnsi="Zwo Corr OT"/>
          <w:b/>
          <w:sz w:val="24"/>
          <w:szCs w:val="24"/>
        </w:rPr>
        <w:t>Trends flexibler Tagesarbeitszeitsysteme</w:t>
      </w:r>
    </w:p>
    <w:p w:rsidR="00E343FB" w:rsidRDefault="00E343FB">
      <w:pPr>
        <w:rPr>
          <w:rFonts w:ascii="Zwo Corr OT" w:hAnsi="Zwo Corr OT"/>
          <w:sz w:val="24"/>
          <w:szCs w:val="24"/>
        </w:rPr>
      </w:pPr>
      <w:r w:rsidRPr="00C1681D">
        <w:rPr>
          <w:rFonts w:ascii="Zwo Corr OT" w:hAnsi="Zwo Corr OT"/>
          <w:b/>
          <w:sz w:val="24"/>
          <w:szCs w:val="24"/>
        </w:rPr>
        <w:t>Lars Herrmann</w:t>
      </w:r>
      <w:r>
        <w:rPr>
          <w:rFonts w:ascii="Zwo Corr OT" w:hAnsi="Zwo Corr OT"/>
          <w:sz w:val="24"/>
          <w:szCs w:val="24"/>
        </w:rPr>
        <w:t xml:space="preserve">, Arbeitszeitberater von Herrmann-Kutscher-Weidinger in Berlin </w:t>
      </w:r>
      <w:r w:rsidR="00C1681D">
        <w:rPr>
          <w:rFonts w:ascii="Zwo Corr OT" w:hAnsi="Zwo Corr OT"/>
          <w:sz w:val="24"/>
          <w:szCs w:val="24"/>
        </w:rPr>
        <w:t>war</w:t>
      </w:r>
      <w:r>
        <w:rPr>
          <w:rFonts w:ascii="Zwo Corr OT" w:hAnsi="Zwo Corr OT"/>
          <w:sz w:val="24"/>
          <w:szCs w:val="24"/>
        </w:rPr>
        <w:t xml:space="preserve"> auf Einladung des </w:t>
      </w:r>
      <w:r w:rsidRPr="00C1681D">
        <w:rPr>
          <w:rFonts w:ascii="Zwo Corr OT" w:hAnsi="Zwo Corr OT"/>
          <w:b/>
          <w:sz w:val="24"/>
          <w:szCs w:val="24"/>
        </w:rPr>
        <w:t>Verbundes Frau &amp; Betrieb</w:t>
      </w:r>
      <w:r w:rsidR="00C1681D">
        <w:rPr>
          <w:rFonts w:ascii="Zwo Corr OT" w:hAnsi="Zwo Corr OT"/>
          <w:sz w:val="24"/>
          <w:szCs w:val="24"/>
        </w:rPr>
        <w:t xml:space="preserve"> </w:t>
      </w:r>
      <w:r w:rsidR="00C1681D" w:rsidRPr="00C1681D">
        <w:rPr>
          <w:rFonts w:ascii="Zwo Corr OT" w:hAnsi="Zwo Corr OT"/>
          <w:b/>
          <w:sz w:val="24"/>
          <w:szCs w:val="24"/>
        </w:rPr>
        <w:t>e.V.</w:t>
      </w:r>
      <w:r w:rsidR="00C1681D">
        <w:rPr>
          <w:rFonts w:ascii="Zwo Corr OT" w:hAnsi="Zwo Corr OT"/>
          <w:sz w:val="24"/>
          <w:szCs w:val="24"/>
        </w:rPr>
        <w:t xml:space="preserve"> zu Gast in Osnabrück.</w:t>
      </w:r>
      <w:r w:rsidR="00C1681D" w:rsidRPr="00C1681D">
        <w:rPr>
          <w:rFonts w:ascii="Zwo Corr OT" w:hAnsi="Zwo Corr OT"/>
          <w:sz w:val="24"/>
          <w:szCs w:val="24"/>
        </w:rPr>
        <w:t xml:space="preserve"> </w:t>
      </w:r>
      <w:r w:rsidR="00C1681D">
        <w:rPr>
          <w:rFonts w:ascii="Zwo Corr OT" w:hAnsi="Zwo Corr OT"/>
          <w:sz w:val="24"/>
          <w:szCs w:val="24"/>
        </w:rPr>
        <w:t>I</w:t>
      </w:r>
      <w:r w:rsidR="00C1681D">
        <w:rPr>
          <w:rFonts w:ascii="Zwo Corr OT" w:hAnsi="Zwo Corr OT"/>
          <w:sz w:val="24"/>
          <w:szCs w:val="24"/>
        </w:rPr>
        <w:t>n den Räumen de</w:t>
      </w:r>
      <w:r w:rsidR="00C1681D">
        <w:rPr>
          <w:rFonts w:ascii="Zwo Corr OT" w:hAnsi="Zwo Corr OT"/>
          <w:sz w:val="24"/>
          <w:szCs w:val="24"/>
        </w:rPr>
        <w:t>r Handwerkskammer Osnabrück-Ems</w:t>
      </w:r>
      <w:r w:rsidR="00C1681D">
        <w:rPr>
          <w:rFonts w:ascii="Zwo Corr OT" w:hAnsi="Zwo Corr OT"/>
          <w:sz w:val="24"/>
          <w:szCs w:val="24"/>
        </w:rPr>
        <w:t>land-Grafschaft Bentheim</w:t>
      </w:r>
      <w:r w:rsidR="00C1681D">
        <w:rPr>
          <w:rFonts w:ascii="Zwo Corr OT" w:hAnsi="Zwo Corr OT"/>
          <w:sz w:val="24"/>
          <w:szCs w:val="24"/>
        </w:rPr>
        <w:t xml:space="preserve"> referierte er </w:t>
      </w:r>
      <w:r>
        <w:rPr>
          <w:rFonts w:ascii="Zwo Corr OT" w:hAnsi="Zwo Corr OT"/>
          <w:sz w:val="24"/>
          <w:szCs w:val="24"/>
        </w:rPr>
        <w:t>über T</w:t>
      </w:r>
      <w:r w:rsidR="00C1681D">
        <w:rPr>
          <w:rFonts w:ascii="Zwo Corr OT" w:hAnsi="Zwo Corr OT"/>
          <w:sz w:val="24"/>
          <w:szCs w:val="24"/>
        </w:rPr>
        <w:t>rends der Arbeitszeitgestaltung v</w:t>
      </w:r>
      <w:r>
        <w:rPr>
          <w:rFonts w:ascii="Zwo Corr OT" w:hAnsi="Zwo Corr OT"/>
          <w:sz w:val="24"/>
          <w:szCs w:val="24"/>
        </w:rPr>
        <w:t>or einem bran</w:t>
      </w:r>
      <w:r w:rsidR="00C1681D">
        <w:rPr>
          <w:rFonts w:ascii="Zwo Corr OT" w:hAnsi="Zwo Corr OT"/>
          <w:sz w:val="24"/>
          <w:szCs w:val="24"/>
        </w:rPr>
        <w:t xml:space="preserve">chengemischten, </w:t>
      </w:r>
      <w:r>
        <w:rPr>
          <w:rFonts w:ascii="Zwo Corr OT" w:hAnsi="Zwo Corr OT"/>
          <w:sz w:val="24"/>
          <w:szCs w:val="24"/>
        </w:rPr>
        <w:t xml:space="preserve">interessierten Publikum </w:t>
      </w:r>
      <w:r w:rsidR="00C1681D">
        <w:rPr>
          <w:rFonts w:ascii="Zwo Corr OT" w:hAnsi="Zwo Corr OT"/>
          <w:sz w:val="24"/>
          <w:szCs w:val="24"/>
        </w:rPr>
        <w:t xml:space="preserve">und </w:t>
      </w:r>
      <w:r>
        <w:rPr>
          <w:rFonts w:ascii="Zwo Corr OT" w:hAnsi="Zwo Corr OT"/>
          <w:sz w:val="24"/>
          <w:szCs w:val="24"/>
        </w:rPr>
        <w:t xml:space="preserve">räumte mit Vorurteilen und Fehlannahmen auf. </w:t>
      </w:r>
      <w:r w:rsidR="00AF12E8">
        <w:rPr>
          <w:rFonts w:ascii="Zwo Corr OT" w:hAnsi="Zwo Corr OT"/>
          <w:sz w:val="24"/>
          <w:szCs w:val="24"/>
        </w:rPr>
        <w:t>Herr Beckmann als Wirtschaftsförderer der Kammer begrüßte die Anwes</w:t>
      </w:r>
      <w:r w:rsidR="00C42041">
        <w:rPr>
          <w:rFonts w:ascii="Zwo Corr OT" w:hAnsi="Zwo Corr OT"/>
          <w:sz w:val="24"/>
          <w:szCs w:val="24"/>
        </w:rPr>
        <w:t>e</w:t>
      </w:r>
      <w:r w:rsidR="00AF12E8">
        <w:rPr>
          <w:rFonts w:ascii="Zwo Corr OT" w:hAnsi="Zwo Corr OT"/>
          <w:sz w:val="24"/>
          <w:szCs w:val="24"/>
        </w:rPr>
        <w:t xml:space="preserve">nden und erklärte, dass jüngste Untersuchungen deutlich gemacht haben, dass </w:t>
      </w:r>
      <w:r w:rsidR="00130902">
        <w:rPr>
          <w:rFonts w:ascii="Zwo Corr OT" w:hAnsi="Zwo Corr OT"/>
          <w:sz w:val="24"/>
          <w:szCs w:val="24"/>
        </w:rPr>
        <w:t>Betriebe, die viele</w:t>
      </w:r>
      <w:r w:rsidR="00AF12E8">
        <w:rPr>
          <w:rFonts w:ascii="Zwo Corr OT" w:hAnsi="Zwo Corr OT"/>
          <w:sz w:val="24"/>
          <w:szCs w:val="24"/>
        </w:rPr>
        <w:t xml:space="preserve"> Frauen </w:t>
      </w:r>
      <w:r w:rsidR="00130902">
        <w:rPr>
          <w:rFonts w:ascii="Zwo Corr OT" w:hAnsi="Zwo Corr OT"/>
          <w:sz w:val="24"/>
          <w:szCs w:val="24"/>
        </w:rPr>
        <w:t xml:space="preserve">beschäftigen, </w:t>
      </w:r>
      <w:r w:rsidR="00AF12E8">
        <w:rPr>
          <w:rFonts w:ascii="Zwo Corr OT" w:hAnsi="Zwo Corr OT"/>
          <w:sz w:val="24"/>
          <w:szCs w:val="24"/>
        </w:rPr>
        <w:t>oftmals erfolgreicher seien</w:t>
      </w:r>
      <w:r w:rsidR="00130902">
        <w:rPr>
          <w:rFonts w:ascii="Zwo Corr OT" w:hAnsi="Zwo Corr OT"/>
          <w:sz w:val="24"/>
          <w:szCs w:val="24"/>
        </w:rPr>
        <w:t xml:space="preserve"> als reine Männerbetriebe</w:t>
      </w:r>
      <w:r w:rsidR="00AF12E8">
        <w:rPr>
          <w:rFonts w:ascii="Zwo Corr OT" w:hAnsi="Zwo Corr OT"/>
          <w:sz w:val="24"/>
          <w:szCs w:val="24"/>
        </w:rPr>
        <w:t xml:space="preserve">. Die Kammer </w:t>
      </w:r>
      <w:r w:rsidR="00727321">
        <w:rPr>
          <w:rFonts w:ascii="Zwo Corr OT" w:hAnsi="Zwo Corr OT"/>
          <w:sz w:val="24"/>
          <w:szCs w:val="24"/>
        </w:rPr>
        <w:t>freue sich deshalb besonders</w:t>
      </w:r>
      <w:r w:rsidR="00AF12E8">
        <w:rPr>
          <w:rFonts w:ascii="Zwo Corr OT" w:hAnsi="Zwo Corr OT"/>
          <w:sz w:val="24"/>
          <w:szCs w:val="24"/>
        </w:rPr>
        <w:t xml:space="preserve"> </w:t>
      </w:r>
      <w:r w:rsidR="00727321">
        <w:rPr>
          <w:rFonts w:ascii="Zwo Corr OT" w:hAnsi="Zwo Corr OT"/>
          <w:sz w:val="24"/>
          <w:szCs w:val="24"/>
        </w:rPr>
        <w:t>über das Interesse der</w:t>
      </w:r>
      <w:r w:rsidR="00130902">
        <w:rPr>
          <w:rFonts w:ascii="Zwo Corr OT" w:hAnsi="Zwo Corr OT"/>
          <w:sz w:val="24"/>
          <w:szCs w:val="24"/>
        </w:rPr>
        <w:t xml:space="preserve"> vielen anwesenden Frauen </w:t>
      </w:r>
      <w:r w:rsidR="00727321">
        <w:rPr>
          <w:rFonts w:ascii="Zwo Corr OT" w:hAnsi="Zwo Corr OT"/>
          <w:sz w:val="24"/>
          <w:szCs w:val="24"/>
        </w:rPr>
        <w:t xml:space="preserve">an diesem </w:t>
      </w:r>
      <w:commentRangeStart w:id="0"/>
      <w:r w:rsidR="00727321">
        <w:rPr>
          <w:rFonts w:ascii="Zwo Corr OT" w:hAnsi="Zwo Corr OT"/>
          <w:sz w:val="24"/>
          <w:szCs w:val="24"/>
        </w:rPr>
        <w:t>Vortrag</w:t>
      </w:r>
      <w:commentRangeEnd w:id="0"/>
      <w:r w:rsidR="00727321">
        <w:rPr>
          <w:rStyle w:val="Kommentarzeichen"/>
        </w:rPr>
        <w:commentReference w:id="0"/>
      </w:r>
      <w:r w:rsidR="00727321">
        <w:rPr>
          <w:rFonts w:ascii="Zwo Corr OT" w:hAnsi="Zwo Corr OT"/>
          <w:sz w:val="24"/>
          <w:szCs w:val="24"/>
        </w:rPr>
        <w:t>.</w:t>
      </w:r>
    </w:p>
    <w:p w:rsidR="00E343FB" w:rsidRDefault="00E343FB">
      <w:pPr>
        <w:rPr>
          <w:rFonts w:ascii="Zwo Corr OT" w:hAnsi="Zwo Corr OT"/>
          <w:sz w:val="24"/>
          <w:szCs w:val="24"/>
        </w:rPr>
      </w:pPr>
      <w:r>
        <w:rPr>
          <w:rFonts w:ascii="Zwo Corr OT" w:hAnsi="Zwo Corr OT"/>
          <w:sz w:val="24"/>
          <w:szCs w:val="24"/>
        </w:rPr>
        <w:t xml:space="preserve">Erklärtes Ziel </w:t>
      </w:r>
      <w:r w:rsidR="00AF12E8">
        <w:rPr>
          <w:rFonts w:ascii="Zwo Corr OT" w:hAnsi="Zwo Corr OT"/>
          <w:sz w:val="24"/>
          <w:szCs w:val="24"/>
        </w:rPr>
        <w:t>der</w:t>
      </w:r>
      <w:r w:rsidR="00C42041">
        <w:rPr>
          <w:rFonts w:ascii="Zwo Corr OT" w:hAnsi="Zwo Corr OT"/>
          <w:sz w:val="24"/>
          <w:szCs w:val="24"/>
        </w:rPr>
        <w:t xml:space="preserve"> </w:t>
      </w:r>
      <w:r w:rsidR="00C1681D">
        <w:rPr>
          <w:rFonts w:ascii="Zwo Corr OT" w:hAnsi="Zwo Corr OT"/>
          <w:sz w:val="24"/>
          <w:szCs w:val="24"/>
        </w:rPr>
        <w:t>Arbeitszeitberatung in den Unternehmen</w:t>
      </w:r>
      <w:r>
        <w:rPr>
          <w:rFonts w:ascii="Zwo Corr OT" w:hAnsi="Zwo Corr OT"/>
          <w:sz w:val="24"/>
          <w:szCs w:val="24"/>
        </w:rPr>
        <w:t xml:space="preserve"> sei es, </w:t>
      </w:r>
      <w:r w:rsidR="00AF12E8">
        <w:rPr>
          <w:rFonts w:ascii="Zwo Corr OT" w:hAnsi="Zwo Corr OT"/>
          <w:sz w:val="24"/>
          <w:szCs w:val="24"/>
        </w:rPr>
        <w:t xml:space="preserve">so Herr Herrmann, </w:t>
      </w:r>
      <w:r w:rsidR="002634B4">
        <w:rPr>
          <w:rFonts w:ascii="Zwo Corr OT" w:hAnsi="Zwo Corr OT"/>
          <w:sz w:val="24"/>
          <w:szCs w:val="24"/>
        </w:rPr>
        <w:t>den</w:t>
      </w:r>
      <w:r>
        <w:rPr>
          <w:rFonts w:ascii="Zwo Corr OT" w:hAnsi="Zwo Corr OT"/>
          <w:sz w:val="24"/>
          <w:szCs w:val="24"/>
        </w:rPr>
        <w:t xml:space="preserve"> Betriebe</w:t>
      </w:r>
      <w:r w:rsidR="002634B4">
        <w:rPr>
          <w:rFonts w:ascii="Zwo Corr OT" w:hAnsi="Zwo Corr OT"/>
          <w:sz w:val="24"/>
          <w:szCs w:val="24"/>
        </w:rPr>
        <w:t>n Alternativen zu</w:t>
      </w:r>
      <w:r>
        <w:rPr>
          <w:rFonts w:ascii="Zwo Corr OT" w:hAnsi="Zwo Corr OT"/>
          <w:sz w:val="24"/>
          <w:szCs w:val="24"/>
        </w:rPr>
        <w:t xml:space="preserve"> Arbeitszeitkonten </w:t>
      </w:r>
      <w:r w:rsidR="002634B4">
        <w:rPr>
          <w:rFonts w:ascii="Zwo Corr OT" w:hAnsi="Zwo Corr OT"/>
          <w:sz w:val="24"/>
          <w:szCs w:val="24"/>
        </w:rPr>
        <w:t>aufzuzeigen</w:t>
      </w:r>
      <w:r>
        <w:rPr>
          <w:rFonts w:ascii="Zwo Corr OT" w:hAnsi="Zwo Corr OT"/>
          <w:sz w:val="24"/>
          <w:szCs w:val="24"/>
        </w:rPr>
        <w:t xml:space="preserve">. Arbeitszeitkonten seien schnell fehlerhaft und belohnten die reine Anwesenheit anstatt die tatsächliche Arbeitsleistung. </w:t>
      </w:r>
      <w:r w:rsidR="00C1681D">
        <w:rPr>
          <w:rFonts w:ascii="Zwo Corr OT" w:hAnsi="Zwo Corr OT"/>
          <w:sz w:val="24"/>
          <w:szCs w:val="24"/>
        </w:rPr>
        <w:t>Wichtig sei es, in den Unternehmen „Servicezeiten“ einzurichten, also feste Zeiten, in denen die Kunden mit qualifizierten Auskünften der Beschäftigten rechnen dürfen. Daneben müsse es Spielraum in Eigenverantwortung der einzelnen Mitarbeiterinnen und Mitarbeiter geben, denn Selbstgestaltungsspielräume im Berufsleben gelten als größter Motivator und führen zur Zufriedenheit der Beschäftigten.</w:t>
      </w:r>
    </w:p>
    <w:p w:rsidR="00C1681D" w:rsidRDefault="00C1681D">
      <w:pPr>
        <w:rPr>
          <w:rFonts w:ascii="Zwo Corr OT" w:hAnsi="Zwo Corr OT"/>
          <w:sz w:val="24"/>
          <w:szCs w:val="24"/>
        </w:rPr>
      </w:pPr>
      <w:r>
        <w:rPr>
          <w:rFonts w:ascii="Zwo Corr OT" w:hAnsi="Zwo Corr OT"/>
          <w:sz w:val="24"/>
          <w:szCs w:val="24"/>
        </w:rPr>
        <w:t xml:space="preserve">Grundsätzlich arbeiten die meisten Menschen gerne. </w:t>
      </w:r>
      <w:r w:rsidR="002634B4">
        <w:rPr>
          <w:rFonts w:ascii="Zwo Corr OT" w:hAnsi="Zwo Corr OT"/>
          <w:sz w:val="24"/>
          <w:szCs w:val="24"/>
        </w:rPr>
        <w:t xml:space="preserve">Allerdings in einem nach oben hin begrenzten Rahmen. Diese Begrenzung müsse von den Führungskräften vorgegeben werden. Überstunden sollten höchstens 40 Stunden bei einer Vollzeitstelle betragen, besser </w:t>
      </w:r>
      <w:bookmarkStart w:id="1" w:name="_GoBack"/>
      <w:bookmarkEnd w:id="1"/>
      <w:r w:rsidR="002634B4">
        <w:rPr>
          <w:rFonts w:ascii="Zwo Corr OT" w:hAnsi="Zwo Corr OT"/>
          <w:sz w:val="24"/>
          <w:szCs w:val="24"/>
        </w:rPr>
        <w:t xml:space="preserve">weniger. Alle darüber hinausgehenden Einsätze bedürften einer Rücksprache mit der Führungskraft. </w:t>
      </w:r>
      <w:r w:rsidR="00130902">
        <w:rPr>
          <w:rFonts w:ascii="Zwo Corr OT" w:hAnsi="Zwo Corr OT"/>
          <w:sz w:val="24"/>
          <w:szCs w:val="24"/>
        </w:rPr>
        <w:t xml:space="preserve">Besser sei allerdings, grundsätzlich ohne Überstunden auszukommen. </w:t>
      </w:r>
      <w:r w:rsidR="002634B4">
        <w:rPr>
          <w:rFonts w:ascii="Zwo Corr OT" w:hAnsi="Zwo Corr OT"/>
          <w:sz w:val="24"/>
          <w:szCs w:val="24"/>
        </w:rPr>
        <w:t xml:space="preserve">Die Führungskraft habe die wichtige Aufgabe der Steuerung, aber vor allem auch </w:t>
      </w:r>
      <w:r w:rsidR="00130902">
        <w:rPr>
          <w:rFonts w:ascii="Zwo Corr OT" w:hAnsi="Zwo Corr OT"/>
          <w:sz w:val="24"/>
          <w:szCs w:val="24"/>
        </w:rPr>
        <w:t xml:space="preserve">die </w:t>
      </w:r>
      <w:r w:rsidR="002634B4">
        <w:rPr>
          <w:rFonts w:ascii="Zwo Corr OT" w:hAnsi="Zwo Corr OT"/>
          <w:sz w:val="24"/>
          <w:szCs w:val="24"/>
        </w:rPr>
        <w:t xml:space="preserve">der Entlastung </w:t>
      </w:r>
      <w:r w:rsidR="00130902">
        <w:rPr>
          <w:rFonts w:ascii="Zwo Corr OT" w:hAnsi="Zwo Corr OT"/>
          <w:sz w:val="24"/>
          <w:szCs w:val="24"/>
        </w:rPr>
        <w:t>der Beschäftigten. Zukunftsfähig sei das</w:t>
      </w:r>
      <w:r w:rsidR="002634B4">
        <w:rPr>
          <w:rFonts w:ascii="Zwo Corr OT" w:hAnsi="Zwo Corr OT"/>
          <w:sz w:val="24"/>
          <w:szCs w:val="24"/>
        </w:rPr>
        <w:t xml:space="preserve"> Motto: „der Laden muss laufen, alles was persönlich (für die Beschäftigten) realisiert werden kann, sei zu ermöglichen“.</w:t>
      </w:r>
    </w:p>
    <w:p w:rsidR="002634B4" w:rsidRDefault="002634B4">
      <w:pPr>
        <w:rPr>
          <w:rFonts w:ascii="Zwo Corr OT" w:hAnsi="Zwo Corr OT"/>
          <w:sz w:val="24"/>
          <w:szCs w:val="24"/>
        </w:rPr>
      </w:pPr>
      <w:r>
        <w:rPr>
          <w:rFonts w:ascii="Zwo Corr OT" w:hAnsi="Zwo Corr OT"/>
          <w:sz w:val="24"/>
          <w:szCs w:val="24"/>
        </w:rPr>
        <w:t>So führe das Verhalten zu einer Vertrauensarbeitszeit, die Vertrauen auf beiden Seiten schafft: bei den Beschäftigten und bei den Chefs und Chefinnen.</w:t>
      </w:r>
    </w:p>
    <w:p w:rsidR="002634B4" w:rsidRDefault="002634B4">
      <w:pPr>
        <w:rPr>
          <w:rFonts w:ascii="Zwo Corr OT" w:hAnsi="Zwo Corr OT"/>
          <w:sz w:val="24"/>
          <w:szCs w:val="24"/>
        </w:rPr>
      </w:pPr>
      <w:r>
        <w:rPr>
          <w:rFonts w:ascii="Zwo Corr OT" w:hAnsi="Zwo Corr OT"/>
          <w:sz w:val="24"/>
          <w:szCs w:val="24"/>
        </w:rPr>
        <w:t>Wer Interesse an dem Vortrag in schriftlicher Form hat, kann sich gerne an den Verbund Frau &amp; Betrieb wenden</w:t>
      </w:r>
      <w:r w:rsidR="00AF12E8">
        <w:rPr>
          <w:rFonts w:ascii="Zwo Corr OT" w:hAnsi="Zwo Corr OT"/>
          <w:sz w:val="24"/>
          <w:szCs w:val="24"/>
        </w:rPr>
        <w:t xml:space="preserve">. Der Vortrag kann per Mail zugesandt werden. </w:t>
      </w:r>
      <w:hyperlink r:id="rId6" w:history="1">
        <w:r w:rsidR="00AF12E8" w:rsidRPr="00797C97">
          <w:rPr>
            <w:rStyle w:val="Hyperlink"/>
            <w:rFonts w:ascii="Zwo Corr OT" w:hAnsi="Zwo Corr OT"/>
            <w:sz w:val="24"/>
            <w:szCs w:val="24"/>
          </w:rPr>
          <w:t>info@frau-und-betrieb-os.de</w:t>
        </w:r>
      </w:hyperlink>
      <w:r w:rsidR="00AF12E8">
        <w:rPr>
          <w:rFonts w:ascii="Zwo Corr OT" w:hAnsi="Zwo Corr OT"/>
          <w:sz w:val="24"/>
          <w:szCs w:val="24"/>
        </w:rPr>
        <w:t xml:space="preserve"> oder Telefonnummer 0541-27026</w:t>
      </w:r>
    </w:p>
    <w:p w:rsidR="00E343FB" w:rsidRPr="00E343FB" w:rsidRDefault="00E343FB">
      <w:pPr>
        <w:rPr>
          <w:rFonts w:ascii="Zwo Corr OT" w:hAnsi="Zwo Corr OT"/>
          <w:sz w:val="24"/>
          <w:szCs w:val="24"/>
        </w:rPr>
      </w:pPr>
    </w:p>
    <w:p w:rsidR="00E343FB" w:rsidRDefault="00E343FB"/>
    <w:p w:rsidR="00E343FB" w:rsidRDefault="00E343FB"/>
    <w:sectPr w:rsidR="00E343F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insky" w:date="2016-11-15T11:44:00Z" w:initials="K">
    <w:p w:rsidR="00727321" w:rsidRDefault="00727321">
      <w:pPr>
        <w:pStyle w:val="Kommentartext"/>
      </w:pPr>
      <w:r>
        <w:rPr>
          <w:rStyle w:val="Kommentarzeichen"/>
        </w:rPr>
        <w:annotationRef/>
      </w:r>
      <w:r>
        <w:t>Evtl. mit Herrn Beckmann abstimmen, ob er das  Genannte so richtig wiedergegeben 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o Corr OT">
    <w:panose1 w:val="00000000000000000000"/>
    <w:charset w:val="00"/>
    <w:family w:val="swiss"/>
    <w:notTrueType/>
    <w:pitch w:val="variable"/>
    <w:sig w:usb0="800000EF" w:usb1="4000E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FB"/>
    <w:rsid w:val="00130902"/>
    <w:rsid w:val="001C1269"/>
    <w:rsid w:val="002634B4"/>
    <w:rsid w:val="003C67F2"/>
    <w:rsid w:val="003F26DB"/>
    <w:rsid w:val="00727321"/>
    <w:rsid w:val="00860099"/>
    <w:rsid w:val="00AF12E8"/>
    <w:rsid w:val="00C1681D"/>
    <w:rsid w:val="00C42041"/>
    <w:rsid w:val="00E34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2E8"/>
    <w:rPr>
      <w:color w:val="0000FF" w:themeColor="hyperlink"/>
      <w:u w:val="single"/>
    </w:rPr>
  </w:style>
  <w:style w:type="character" w:styleId="Kommentarzeichen">
    <w:name w:val="annotation reference"/>
    <w:basedOn w:val="Absatz-Standardschriftart"/>
    <w:uiPriority w:val="99"/>
    <w:semiHidden/>
    <w:unhideWhenUsed/>
    <w:rsid w:val="00727321"/>
    <w:rPr>
      <w:sz w:val="16"/>
      <w:szCs w:val="16"/>
    </w:rPr>
  </w:style>
  <w:style w:type="paragraph" w:styleId="Kommentartext">
    <w:name w:val="annotation text"/>
    <w:basedOn w:val="Standard"/>
    <w:link w:val="KommentartextZchn"/>
    <w:uiPriority w:val="99"/>
    <w:semiHidden/>
    <w:unhideWhenUsed/>
    <w:rsid w:val="007273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7321"/>
    <w:rPr>
      <w:sz w:val="20"/>
      <w:szCs w:val="20"/>
    </w:rPr>
  </w:style>
  <w:style w:type="paragraph" w:styleId="Kommentarthema">
    <w:name w:val="annotation subject"/>
    <w:basedOn w:val="Kommentartext"/>
    <w:next w:val="Kommentartext"/>
    <w:link w:val="KommentarthemaZchn"/>
    <w:uiPriority w:val="99"/>
    <w:semiHidden/>
    <w:unhideWhenUsed/>
    <w:rsid w:val="00727321"/>
    <w:rPr>
      <w:b/>
      <w:bCs/>
    </w:rPr>
  </w:style>
  <w:style w:type="character" w:customStyle="1" w:styleId="KommentarthemaZchn">
    <w:name w:val="Kommentarthema Zchn"/>
    <w:basedOn w:val="KommentartextZchn"/>
    <w:link w:val="Kommentarthema"/>
    <w:uiPriority w:val="99"/>
    <w:semiHidden/>
    <w:rsid w:val="00727321"/>
    <w:rPr>
      <w:b/>
      <w:bCs/>
      <w:sz w:val="20"/>
      <w:szCs w:val="20"/>
    </w:rPr>
  </w:style>
  <w:style w:type="paragraph" w:styleId="Sprechblasentext">
    <w:name w:val="Balloon Text"/>
    <w:basedOn w:val="Standard"/>
    <w:link w:val="SprechblasentextZchn"/>
    <w:uiPriority w:val="99"/>
    <w:semiHidden/>
    <w:unhideWhenUsed/>
    <w:rsid w:val="00727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2E8"/>
    <w:rPr>
      <w:color w:val="0000FF" w:themeColor="hyperlink"/>
      <w:u w:val="single"/>
    </w:rPr>
  </w:style>
  <w:style w:type="character" w:styleId="Kommentarzeichen">
    <w:name w:val="annotation reference"/>
    <w:basedOn w:val="Absatz-Standardschriftart"/>
    <w:uiPriority w:val="99"/>
    <w:semiHidden/>
    <w:unhideWhenUsed/>
    <w:rsid w:val="00727321"/>
    <w:rPr>
      <w:sz w:val="16"/>
      <w:szCs w:val="16"/>
    </w:rPr>
  </w:style>
  <w:style w:type="paragraph" w:styleId="Kommentartext">
    <w:name w:val="annotation text"/>
    <w:basedOn w:val="Standard"/>
    <w:link w:val="KommentartextZchn"/>
    <w:uiPriority w:val="99"/>
    <w:semiHidden/>
    <w:unhideWhenUsed/>
    <w:rsid w:val="007273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7321"/>
    <w:rPr>
      <w:sz w:val="20"/>
      <w:szCs w:val="20"/>
    </w:rPr>
  </w:style>
  <w:style w:type="paragraph" w:styleId="Kommentarthema">
    <w:name w:val="annotation subject"/>
    <w:basedOn w:val="Kommentartext"/>
    <w:next w:val="Kommentartext"/>
    <w:link w:val="KommentarthemaZchn"/>
    <w:uiPriority w:val="99"/>
    <w:semiHidden/>
    <w:unhideWhenUsed/>
    <w:rsid w:val="00727321"/>
    <w:rPr>
      <w:b/>
      <w:bCs/>
    </w:rPr>
  </w:style>
  <w:style w:type="character" w:customStyle="1" w:styleId="KommentarthemaZchn">
    <w:name w:val="Kommentarthema Zchn"/>
    <w:basedOn w:val="KommentartextZchn"/>
    <w:link w:val="Kommentarthema"/>
    <w:uiPriority w:val="99"/>
    <w:semiHidden/>
    <w:rsid w:val="00727321"/>
    <w:rPr>
      <w:b/>
      <w:bCs/>
      <w:sz w:val="20"/>
      <w:szCs w:val="20"/>
    </w:rPr>
  </w:style>
  <w:style w:type="paragraph" w:styleId="Sprechblasentext">
    <w:name w:val="Balloon Text"/>
    <w:basedOn w:val="Standard"/>
    <w:link w:val="SprechblasentextZchn"/>
    <w:uiPriority w:val="99"/>
    <w:semiHidden/>
    <w:unhideWhenUsed/>
    <w:rsid w:val="00727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rau-und-betrieb-os.de"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Kalinsky</dc:creator>
  <cp:lastModifiedBy>Kalinsky</cp:lastModifiedBy>
  <cp:revision>2</cp:revision>
  <dcterms:created xsi:type="dcterms:W3CDTF">2016-11-15T09:18:00Z</dcterms:created>
  <dcterms:modified xsi:type="dcterms:W3CDTF">2016-11-15T10:45:00Z</dcterms:modified>
</cp:coreProperties>
</file>